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11" w:rsidRDefault="002F4F22">
      <w:r>
        <w:t>Ενημέρωση για την «Ηλεκτρονική Αίτηση εγγραφής, ανανέωσης εγγραφής ή μετεγγραφής», μαθητών/τριών για το σχολικό έτος 2022-2023.</w:t>
      </w:r>
    </w:p>
    <w:sectPr w:rsidR="00222B11" w:rsidSect="009273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4F22"/>
    <w:rsid w:val="00042518"/>
    <w:rsid w:val="001E5C13"/>
    <w:rsid w:val="00222B11"/>
    <w:rsid w:val="002F4F22"/>
    <w:rsid w:val="007B6DEC"/>
    <w:rsid w:val="00841E99"/>
    <w:rsid w:val="00927380"/>
    <w:rsid w:val="00980086"/>
    <w:rsid w:val="00A90703"/>
    <w:rsid w:val="00F8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2B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108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2022-06-30T21:41:00Z</dcterms:created>
  <dcterms:modified xsi:type="dcterms:W3CDTF">2022-06-30T21:44:00Z</dcterms:modified>
</cp:coreProperties>
</file>